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679"/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3"/>
        <w:gridCol w:w="4383"/>
        <w:gridCol w:w="1163"/>
        <w:gridCol w:w="1991"/>
        <w:gridCol w:w="1194"/>
        <w:gridCol w:w="1382"/>
        <w:gridCol w:w="3942"/>
      </w:tblGrid>
      <w:tr w:rsidR="00420492" w:rsidRPr="00420492" w14:paraId="1E338D1E" w14:textId="6B9BDEAE" w:rsidTr="007B66A3">
        <w:trPr>
          <w:trHeight w:val="300"/>
          <w:tblCellSpacing w:w="0" w:type="dxa"/>
        </w:trPr>
        <w:tc>
          <w:tcPr>
            <w:tcW w:w="433" w:type="pct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54D4FEB4" w14:textId="19EA1B26" w:rsidR="00420492" w:rsidRPr="00420492" w:rsidRDefault="00420492" w:rsidP="00420492">
            <w:pPr>
              <w:spacing w:after="0" w:line="240" w:lineRule="auto"/>
              <w:rPr>
                <w:rFonts w:ascii="Constantia" w:eastAsia="Times New Roman" w:hAnsi="Constantia" w:cs="Times New Roman"/>
                <w:sz w:val="19"/>
                <w:szCs w:val="19"/>
                <w:lang w:eastAsia="tr-TR"/>
              </w:rPr>
            </w:pPr>
            <w:r>
              <w:rPr>
                <w:rFonts w:ascii="Constantia" w:eastAsia="Times New Roman" w:hAnsi="Constantia" w:cs="Times New Roman"/>
                <w:b/>
                <w:bCs/>
                <w:sz w:val="18"/>
                <w:szCs w:val="18"/>
                <w:lang w:eastAsia="tr-TR"/>
              </w:rPr>
              <w:t>D</w:t>
            </w:r>
            <w:r w:rsidRPr="00420492">
              <w:rPr>
                <w:rFonts w:ascii="Constantia" w:eastAsia="Times New Roman" w:hAnsi="Constantia" w:cs="Times New Roman"/>
                <w:b/>
                <w:bCs/>
                <w:sz w:val="18"/>
                <w:szCs w:val="18"/>
                <w:lang w:eastAsia="tr-TR"/>
              </w:rPr>
              <w:t>ersin kodu</w:t>
            </w:r>
          </w:p>
        </w:tc>
        <w:tc>
          <w:tcPr>
            <w:tcW w:w="1424" w:type="pct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0A3C1E67" w14:textId="77777777" w:rsidR="00420492" w:rsidRPr="00420492" w:rsidRDefault="00420492" w:rsidP="00420492">
            <w:pPr>
              <w:spacing w:after="0" w:line="240" w:lineRule="auto"/>
              <w:rPr>
                <w:rFonts w:ascii="Constantia" w:eastAsia="Times New Roman" w:hAnsi="Constantia" w:cs="Times New Roman"/>
                <w:sz w:val="19"/>
                <w:szCs w:val="19"/>
                <w:lang w:eastAsia="tr-TR"/>
              </w:rPr>
            </w:pPr>
            <w:r w:rsidRPr="00420492">
              <w:rPr>
                <w:rFonts w:ascii="Constantia" w:eastAsia="Times New Roman" w:hAnsi="Constantia" w:cs="Times New Roman"/>
                <w:b/>
                <w:bCs/>
                <w:sz w:val="18"/>
                <w:szCs w:val="18"/>
                <w:lang w:eastAsia="tr-TR"/>
              </w:rPr>
              <w:t>Dersin adı</w:t>
            </w:r>
          </w:p>
        </w:tc>
        <w:tc>
          <w:tcPr>
            <w:tcW w:w="378" w:type="pct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3F67152F" w14:textId="77777777" w:rsidR="00420492" w:rsidRPr="00420492" w:rsidRDefault="00420492" w:rsidP="00EB5D7C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sz w:val="19"/>
                <w:szCs w:val="19"/>
                <w:lang w:eastAsia="tr-TR"/>
              </w:rPr>
            </w:pPr>
            <w:r w:rsidRPr="00420492">
              <w:rPr>
                <w:rFonts w:ascii="Constantia" w:eastAsia="Times New Roman" w:hAnsi="Constantia" w:cs="Times New Roman"/>
                <w:b/>
                <w:bCs/>
                <w:sz w:val="18"/>
                <w:szCs w:val="18"/>
                <w:lang w:eastAsia="tr-TR"/>
              </w:rPr>
              <w:t>Dersin tipi</w:t>
            </w:r>
          </w:p>
        </w:tc>
        <w:tc>
          <w:tcPr>
            <w:tcW w:w="647" w:type="pct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70A475A7" w14:textId="77777777" w:rsidR="00420492" w:rsidRPr="00420492" w:rsidRDefault="00420492" w:rsidP="00EB5D7C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sz w:val="19"/>
                <w:szCs w:val="19"/>
                <w:lang w:eastAsia="tr-TR"/>
              </w:rPr>
            </w:pPr>
            <w:r w:rsidRPr="00420492">
              <w:rPr>
                <w:rFonts w:ascii="Constantia" w:eastAsia="Times New Roman" w:hAnsi="Constantia" w:cs="Times New Roman"/>
                <w:b/>
                <w:bCs/>
                <w:sz w:val="18"/>
                <w:szCs w:val="18"/>
                <w:lang w:eastAsia="tr-TR"/>
              </w:rPr>
              <w:t>Teorik + Uygulama</w:t>
            </w:r>
          </w:p>
        </w:tc>
        <w:tc>
          <w:tcPr>
            <w:tcW w:w="388" w:type="pct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70426FBE" w14:textId="77777777" w:rsidR="00420492" w:rsidRPr="00420492" w:rsidRDefault="00420492" w:rsidP="00EB5D7C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sz w:val="19"/>
                <w:szCs w:val="19"/>
                <w:lang w:eastAsia="tr-TR"/>
              </w:rPr>
            </w:pPr>
            <w:r w:rsidRPr="00420492">
              <w:rPr>
                <w:rFonts w:ascii="Constantia" w:eastAsia="Times New Roman" w:hAnsi="Constantia" w:cs="Times New Roman"/>
                <w:b/>
                <w:bCs/>
                <w:sz w:val="18"/>
                <w:szCs w:val="18"/>
                <w:lang w:eastAsia="tr-TR"/>
              </w:rPr>
              <w:t>Yerel kredi</w:t>
            </w:r>
          </w:p>
        </w:tc>
        <w:tc>
          <w:tcPr>
            <w:tcW w:w="449" w:type="pct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3FC5B167" w14:textId="77777777" w:rsidR="00420492" w:rsidRPr="00420492" w:rsidRDefault="00420492" w:rsidP="00EB5D7C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sz w:val="19"/>
                <w:szCs w:val="19"/>
                <w:lang w:eastAsia="tr-TR"/>
              </w:rPr>
            </w:pPr>
            <w:r w:rsidRPr="00420492">
              <w:rPr>
                <w:rFonts w:ascii="Constantia" w:eastAsia="Times New Roman" w:hAnsi="Constantia" w:cs="Times New Roman"/>
                <w:b/>
                <w:bCs/>
                <w:sz w:val="18"/>
                <w:szCs w:val="18"/>
                <w:lang w:eastAsia="tr-TR"/>
              </w:rPr>
              <w:t>AKTS kredisi</w:t>
            </w:r>
          </w:p>
        </w:tc>
        <w:tc>
          <w:tcPr>
            <w:tcW w:w="1281" w:type="pct"/>
          </w:tcPr>
          <w:p w14:paraId="55BAA329" w14:textId="37015807" w:rsidR="00420492" w:rsidRPr="00420492" w:rsidRDefault="00420492" w:rsidP="00420492">
            <w:pPr>
              <w:spacing w:after="0" w:line="240" w:lineRule="auto"/>
              <w:rPr>
                <w:rFonts w:ascii="Constantia" w:eastAsia="Times New Roman" w:hAnsi="Constantia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onstantia" w:eastAsia="Times New Roman" w:hAnsi="Constantia" w:cs="Times New Roman"/>
                <w:b/>
                <w:bCs/>
                <w:sz w:val="18"/>
                <w:szCs w:val="18"/>
                <w:lang w:eastAsia="tr-TR"/>
              </w:rPr>
              <w:t xml:space="preserve">Dersi Okutan Öğretim Üyesi </w:t>
            </w:r>
          </w:p>
        </w:tc>
      </w:tr>
      <w:tr w:rsidR="00633B7B" w:rsidRPr="00420492" w14:paraId="33AFD659" w14:textId="74122FBD" w:rsidTr="007B66A3">
        <w:trPr>
          <w:trHeight w:val="300"/>
          <w:tblCellSpacing w:w="0" w:type="dxa"/>
        </w:trPr>
        <w:tc>
          <w:tcPr>
            <w:tcW w:w="433" w:type="pct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3AB9836D" w14:textId="77777777" w:rsidR="00633B7B" w:rsidRPr="00633B7B" w:rsidRDefault="00633B7B" w:rsidP="00633B7B">
            <w:pPr>
              <w:spacing w:after="0" w:line="240" w:lineRule="auto"/>
            </w:pPr>
            <w:r w:rsidRPr="00633B7B">
              <w:t>GNA000</w:t>
            </w:r>
          </w:p>
        </w:tc>
        <w:tc>
          <w:tcPr>
            <w:tcW w:w="1424" w:type="pct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79F3CA08" w14:textId="77777777" w:rsidR="00633B7B" w:rsidRPr="00633B7B" w:rsidRDefault="00AD7624" w:rsidP="00633B7B">
            <w:pPr>
              <w:spacing w:after="0" w:line="240" w:lineRule="auto"/>
            </w:pPr>
            <w:hyperlink r:id="rId6" w:history="1">
              <w:r w:rsidR="00633B7B" w:rsidRPr="00633B7B">
                <w:t>ARAŞTIRMA VE YAYIN ETİĞİ</w:t>
              </w:r>
            </w:hyperlink>
          </w:p>
        </w:tc>
        <w:tc>
          <w:tcPr>
            <w:tcW w:w="378" w:type="pct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189A8228" w14:textId="77777777" w:rsidR="00633B7B" w:rsidRPr="00633B7B" w:rsidRDefault="00633B7B" w:rsidP="00633B7B">
            <w:pPr>
              <w:spacing w:after="0" w:line="240" w:lineRule="auto"/>
              <w:jc w:val="center"/>
            </w:pPr>
            <w:r w:rsidRPr="00633B7B">
              <w:t>Zorunlu</w:t>
            </w:r>
          </w:p>
        </w:tc>
        <w:tc>
          <w:tcPr>
            <w:tcW w:w="647" w:type="pct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7A7FE5B6" w14:textId="77777777" w:rsidR="00633B7B" w:rsidRPr="00633B7B" w:rsidRDefault="00633B7B" w:rsidP="00633B7B">
            <w:pPr>
              <w:spacing w:after="0" w:line="240" w:lineRule="auto"/>
              <w:jc w:val="center"/>
            </w:pPr>
            <w:r w:rsidRPr="00633B7B">
              <w:t>2+0</w:t>
            </w:r>
          </w:p>
        </w:tc>
        <w:tc>
          <w:tcPr>
            <w:tcW w:w="388" w:type="pct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179C6544" w14:textId="77777777" w:rsidR="00633B7B" w:rsidRPr="00633B7B" w:rsidRDefault="00633B7B" w:rsidP="00633B7B">
            <w:pPr>
              <w:spacing w:after="0" w:line="240" w:lineRule="auto"/>
              <w:jc w:val="center"/>
            </w:pPr>
            <w:r w:rsidRPr="00633B7B">
              <w:t>6.00</w:t>
            </w:r>
          </w:p>
        </w:tc>
        <w:tc>
          <w:tcPr>
            <w:tcW w:w="449" w:type="pct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65E595C7" w14:textId="77777777" w:rsidR="00633B7B" w:rsidRPr="00633B7B" w:rsidRDefault="00633B7B" w:rsidP="00633B7B">
            <w:pPr>
              <w:spacing w:after="0" w:line="240" w:lineRule="auto"/>
              <w:jc w:val="center"/>
            </w:pPr>
            <w:r w:rsidRPr="00633B7B">
              <w:t>6.00</w:t>
            </w:r>
          </w:p>
        </w:tc>
        <w:tc>
          <w:tcPr>
            <w:tcW w:w="1281" w:type="pct"/>
          </w:tcPr>
          <w:p w14:paraId="78BE4950" w14:textId="7F95EB2E" w:rsidR="00633B7B" w:rsidRPr="00633B7B" w:rsidRDefault="007B66A3" w:rsidP="00633B7B">
            <w:pPr>
              <w:spacing w:after="0" w:line="240" w:lineRule="auto"/>
            </w:pPr>
            <w:r w:rsidRPr="007B66A3">
              <w:t>PROF. DR. MUSTAFA MÜMTAZ MAZICIOĞLU</w:t>
            </w:r>
          </w:p>
        </w:tc>
      </w:tr>
      <w:tr w:rsidR="007B66A3" w:rsidRPr="00420492" w14:paraId="6C7FE427" w14:textId="2200FA31" w:rsidTr="007B66A3">
        <w:trPr>
          <w:trHeight w:val="300"/>
          <w:tblCellSpacing w:w="0" w:type="dxa"/>
        </w:trPr>
        <w:tc>
          <w:tcPr>
            <w:tcW w:w="433" w:type="pct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0CF7B53A" w14:textId="188F4F66" w:rsidR="007B66A3" w:rsidRPr="00633B7B" w:rsidRDefault="007B66A3" w:rsidP="007B66A3">
            <w:pPr>
              <w:spacing w:after="0" w:line="240" w:lineRule="auto"/>
            </w:pPr>
            <w:r w:rsidRPr="00466C3A">
              <w:t>KAY500</w:t>
            </w:r>
          </w:p>
        </w:tc>
        <w:tc>
          <w:tcPr>
            <w:tcW w:w="1424" w:type="pct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15F03522" w14:textId="248B6F0F" w:rsidR="007B66A3" w:rsidRPr="00633B7B" w:rsidRDefault="007B66A3" w:rsidP="007B66A3">
            <w:pPr>
              <w:spacing w:after="0" w:line="240" w:lineRule="auto"/>
            </w:pPr>
            <w:r w:rsidRPr="00466C3A">
              <w:t>SEMİNER</w:t>
            </w:r>
          </w:p>
        </w:tc>
        <w:tc>
          <w:tcPr>
            <w:tcW w:w="378" w:type="pct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3B3322A2" w14:textId="1FF3AD5A" w:rsidR="007B66A3" w:rsidRPr="00633B7B" w:rsidRDefault="007B66A3" w:rsidP="007B66A3">
            <w:pPr>
              <w:spacing w:after="0" w:line="240" w:lineRule="auto"/>
              <w:jc w:val="center"/>
            </w:pPr>
            <w:r w:rsidRPr="00466C3A">
              <w:t>Zorunlu</w:t>
            </w:r>
          </w:p>
        </w:tc>
        <w:tc>
          <w:tcPr>
            <w:tcW w:w="647" w:type="pct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33C46D0E" w14:textId="6871DB41" w:rsidR="007B66A3" w:rsidRPr="00633B7B" w:rsidRDefault="007B66A3" w:rsidP="007B66A3">
            <w:pPr>
              <w:spacing w:after="0" w:line="240" w:lineRule="auto"/>
              <w:jc w:val="center"/>
            </w:pPr>
            <w:r w:rsidRPr="00466C3A">
              <w:t>0+2</w:t>
            </w:r>
          </w:p>
        </w:tc>
        <w:tc>
          <w:tcPr>
            <w:tcW w:w="388" w:type="pct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11988183" w14:textId="46D8C7E0" w:rsidR="007B66A3" w:rsidRPr="00633B7B" w:rsidRDefault="007B66A3" w:rsidP="007B66A3">
            <w:pPr>
              <w:spacing w:after="0" w:line="240" w:lineRule="auto"/>
              <w:jc w:val="center"/>
            </w:pPr>
            <w:r w:rsidRPr="00466C3A">
              <w:t>5.00</w:t>
            </w:r>
          </w:p>
        </w:tc>
        <w:tc>
          <w:tcPr>
            <w:tcW w:w="449" w:type="pct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22AD46BF" w14:textId="022FB673" w:rsidR="007B66A3" w:rsidRPr="00633B7B" w:rsidRDefault="007B66A3" w:rsidP="007B66A3">
            <w:pPr>
              <w:spacing w:after="0" w:line="240" w:lineRule="auto"/>
              <w:jc w:val="center"/>
            </w:pPr>
            <w:r w:rsidRPr="00466C3A">
              <w:t>5.00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AED2A" w14:textId="5017085E" w:rsidR="007B66A3" w:rsidRPr="00633B7B" w:rsidRDefault="007B66A3" w:rsidP="007B66A3">
            <w:pPr>
              <w:spacing w:after="0" w:line="240" w:lineRule="auto"/>
            </w:pPr>
            <w:r w:rsidRPr="007B66A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ZAFER SEZER</w:t>
            </w:r>
          </w:p>
        </w:tc>
      </w:tr>
      <w:tr w:rsidR="007B66A3" w:rsidRPr="00420492" w14:paraId="79A62235" w14:textId="77777777" w:rsidTr="007B66A3">
        <w:trPr>
          <w:trHeight w:val="300"/>
          <w:tblCellSpacing w:w="0" w:type="dxa"/>
        </w:trPr>
        <w:tc>
          <w:tcPr>
            <w:tcW w:w="433" w:type="pct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</w:tcPr>
          <w:p w14:paraId="03A4D691" w14:textId="04BF0647" w:rsidR="007B66A3" w:rsidRPr="00466C3A" w:rsidRDefault="007B66A3" w:rsidP="007B66A3">
            <w:pPr>
              <w:spacing w:after="0" w:line="240" w:lineRule="auto"/>
            </w:pPr>
            <w:r w:rsidRPr="00466C3A">
              <w:t>KAY501</w:t>
            </w:r>
          </w:p>
        </w:tc>
        <w:tc>
          <w:tcPr>
            <w:tcW w:w="1424" w:type="pct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</w:tcPr>
          <w:p w14:paraId="65C819CB" w14:textId="2F607469" w:rsidR="007B66A3" w:rsidRPr="00466C3A" w:rsidRDefault="007B66A3" w:rsidP="007B66A3">
            <w:pPr>
              <w:spacing w:after="0" w:line="240" w:lineRule="auto"/>
            </w:pPr>
            <w:r w:rsidRPr="00466C3A">
              <w:t>KLİNİK ARAŞTIRMALARA TARİHSEL BAKIŞ</w:t>
            </w:r>
          </w:p>
        </w:tc>
        <w:tc>
          <w:tcPr>
            <w:tcW w:w="378" w:type="pct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</w:tcPr>
          <w:p w14:paraId="48926586" w14:textId="225EB6D7" w:rsidR="007B66A3" w:rsidRPr="00466C3A" w:rsidRDefault="007B66A3" w:rsidP="007B66A3">
            <w:pPr>
              <w:spacing w:after="0" w:line="240" w:lineRule="auto"/>
              <w:jc w:val="center"/>
            </w:pPr>
            <w:r w:rsidRPr="00466C3A">
              <w:t>Seçmeli</w:t>
            </w:r>
          </w:p>
        </w:tc>
        <w:tc>
          <w:tcPr>
            <w:tcW w:w="647" w:type="pct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</w:tcPr>
          <w:p w14:paraId="334DAB49" w14:textId="26990FA7" w:rsidR="007B66A3" w:rsidRPr="00466C3A" w:rsidRDefault="007B66A3" w:rsidP="007B66A3">
            <w:pPr>
              <w:spacing w:after="0" w:line="240" w:lineRule="auto"/>
              <w:jc w:val="center"/>
            </w:pPr>
            <w:r w:rsidRPr="00466C3A">
              <w:t>2+0</w:t>
            </w:r>
          </w:p>
        </w:tc>
        <w:tc>
          <w:tcPr>
            <w:tcW w:w="388" w:type="pct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</w:tcPr>
          <w:p w14:paraId="45B0CEAF" w14:textId="58FA4053" w:rsidR="007B66A3" w:rsidRPr="00466C3A" w:rsidRDefault="007B66A3" w:rsidP="007B66A3">
            <w:pPr>
              <w:spacing w:after="0" w:line="240" w:lineRule="auto"/>
              <w:jc w:val="center"/>
            </w:pPr>
            <w:r w:rsidRPr="00466C3A">
              <w:t>5.00</w:t>
            </w:r>
          </w:p>
        </w:tc>
        <w:tc>
          <w:tcPr>
            <w:tcW w:w="449" w:type="pct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</w:tcPr>
          <w:p w14:paraId="2AF5EE23" w14:textId="13829502" w:rsidR="007B66A3" w:rsidRPr="00466C3A" w:rsidRDefault="007B66A3" w:rsidP="007B66A3">
            <w:pPr>
              <w:spacing w:after="0" w:line="240" w:lineRule="auto"/>
              <w:jc w:val="center"/>
            </w:pPr>
            <w:r w:rsidRPr="00466C3A">
              <w:t>5.00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D7108" w14:textId="40AB58E7" w:rsidR="007B66A3" w:rsidRPr="00966862" w:rsidRDefault="007B66A3" w:rsidP="007B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B66A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ÖĞRETİM ÜYESİ AHMET İNAL</w:t>
            </w:r>
          </w:p>
        </w:tc>
      </w:tr>
      <w:tr w:rsidR="007B66A3" w:rsidRPr="00420492" w14:paraId="5E94DB73" w14:textId="5EB9230C" w:rsidTr="007B66A3">
        <w:trPr>
          <w:trHeight w:val="300"/>
          <w:tblCellSpacing w:w="0" w:type="dxa"/>
        </w:trPr>
        <w:tc>
          <w:tcPr>
            <w:tcW w:w="433" w:type="pct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0160930C" w14:textId="22F374E4" w:rsidR="007B66A3" w:rsidRPr="00633B7B" w:rsidRDefault="007B66A3" w:rsidP="007B66A3">
            <w:pPr>
              <w:spacing w:after="0" w:line="240" w:lineRule="auto"/>
            </w:pPr>
            <w:r w:rsidRPr="00466C3A">
              <w:t>KAY502</w:t>
            </w:r>
          </w:p>
        </w:tc>
        <w:tc>
          <w:tcPr>
            <w:tcW w:w="1424" w:type="pct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70F5F5F8" w14:textId="2C9A9C74" w:rsidR="007B66A3" w:rsidRPr="00633B7B" w:rsidRDefault="007B66A3" w:rsidP="007B66A3">
            <w:pPr>
              <w:spacing w:after="0" w:line="240" w:lineRule="auto"/>
            </w:pPr>
            <w:r w:rsidRPr="00466C3A">
              <w:t>KLİNİK ARAŞTIRMALARDA TARAFLAR</w:t>
            </w:r>
          </w:p>
        </w:tc>
        <w:tc>
          <w:tcPr>
            <w:tcW w:w="378" w:type="pct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26EA174B" w14:textId="7F3E6856" w:rsidR="007B66A3" w:rsidRPr="00633B7B" w:rsidRDefault="007B66A3" w:rsidP="007B66A3">
            <w:pPr>
              <w:spacing w:after="0" w:line="240" w:lineRule="auto"/>
              <w:jc w:val="center"/>
            </w:pPr>
            <w:r w:rsidRPr="00466C3A">
              <w:t>Zorunlu</w:t>
            </w:r>
          </w:p>
        </w:tc>
        <w:tc>
          <w:tcPr>
            <w:tcW w:w="647" w:type="pct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7D8C6259" w14:textId="5E1BC4DE" w:rsidR="007B66A3" w:rsidRPr="00633B7B" w:rsidRDefault="007B66A3" w:rsidP="007B66A3">
            <w:pPr>
              <w:spacing w:after="0" w:line="240" w:lineRule="auto"/>
              <w:jc w:val="center"/>
            </w:pPr>
            <w:r w:rsidRPr="00466C3A">
              <w:t>2+0</w:t>
            </w:r>
          </w:p>
        </w:tc>
        <w:tc>
          <w:tcPr>
            <w:tcW w:w="388" w:type="pct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0DA5E2D3" w14:textId="736230BE" w:rsidR="007B66A3" w:rsidRPr="00633B7B" w:rsidRDefault="007B66A3" w:rsidP="007B66A3">
            <w:pPr>
              <w:spacing w:after="0" w:line="240" w:lineRule="auto"/>
              <w:jc w:val="center"/>
            </w:pPr>
            <w:r w:rsidRPr="00466C3A">
              <w:t>5.00</w:t>
            </w:r>
          </w:p>
        </w:tc>
        <w:tc>
          <w:tcPr>
            <w:tcW w:w="449" w:type="pct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2FFB811C" w14:textId="050EDA22" w:rsidR="007B66A3" w:rsidRPr="00633B7B" w:rsidRDefault="007B66A3" w:rsidP="007B66A3">
            <w:pPr>
              <w:spacing w:after="0" w:line="240" w:lineRule="auto"/>
              <w:jc w:val="center"/>
            </w:pPr>
            <w:r w:rsidRPr="00466C3A">
              <w:t>5.00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26570" w14:textId="1C459B80" w:rsidR="007B66A3" w:rsidRPr="00633B7B" w:rsidRDefault="007B66A3" w:rsidP="007B66A3">
            <w:pPr>
              <w:spacing w:after="0" w:line="240" w:lineRule="auto"/>
            </w:pPr>
            <w:r w:rsidRPr="007B66A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ZAFER SEZER</w:t>
            </w:r>
          </w:p>
        </w:tc>
      </w:tr>
      <w:tr w:rsidR="007B66A3" w:rsidRPr="00420492" w14:paraId="6AEBF615" w14:textId="77777777" w:rsidTr="007B66A3">
        <w:trPr>
          <w:trHeight w:val="300"/>
          <w:tblCellSpacing w:w="0" w:type="dxa"/>
        </w:trPr>
        <w:tc>
          <w:tcPr>
            <w:tcW w:w="433" w:type="pct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</w:tcPr>
          <w:p w14:paraId="64229D37" w14:textId="277DC0ED" w:rsidR="007B66A3" w:rsidRPr="00271B1A" w:rsidRDefault="007B66A3" w:rsidP="007B66A3">
            <w:pPr>
              <w:spacing w:after="0" w:line="240" w:lineRule="auto"/>
            </w:pPr>
            <w:r w:rsidRPr="00466C3A">
              <w:t>KAY503</w:t>
            </w:r>
          </w:p>
        </w:tc>
        <w:tc>
          <w:tcPr>
            <w:tcW w:w="1424" w:type="pct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</w:tcPr>
          <w:p w14:paraId="1EF62D1C" w14:textId="3FB94CA1" w:rsidR="007B66A3" w:rsidRPr="00271B1A" w:rsidRDefault="007B66A3" w:rsidP="007B66A3">
            <w:pPr>
              <w:spacing w:after="0" w:line="240" w:lineRule="auto"/>
            </w:pPr>
            <w:r w:rsidRPr="00466C3A">
              <w:t>KLİNİK İLAÇ ARAŞTIRMA EVRELERİ</w:t>
            </w:r>
          </w:p>
        </w:tc>
        <w:tc>
          <w:tcPr>
            <w:tcW w:w="378" w:type="pct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</w:tcPr>
          <w:p w14:paraId="652D54C0" w14:textId="7F877750" w:rsidR="007B66A3" w:rsidRPr="00271B1A" w:rsidRDefault="007B66A3" w:rsidP="007B66A3">
            <w:pPr>
              <w:spacing w:after="0" w:line="240" w:lineRule="auto"/>
              <w:jc w:val="center"/>
            </w:pPr>
            <w:r w:rsidRPr="00466C3A">
              <w:t>Zorunlu</w:t>
            </w:r>
          </w:p>
        </w:tc>
        <w:tc>
          <w:tcPr>
            <w:tcW w:w="647" w:type="pct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</w:tcPr>
          <w:p w14:paraId="171931D4" w14:textId="13D6D290" w:rsidR="007B66A3" w:rsidRPr="00271B1A" w:rsidRDefault="007B66A3" w:rsidP="007B66A3">
            <w:pPr>
              <w:spacing w:after="0" w:line="240" w:lineRule="auto"/>
              <w:jc w:val="center"/>
            </w:pPr>
            <w:r w:rsidRPr="00466C3A">
              <w:t>2+0</w:t>
            </w:r>
          </w:p>
        </w:tc>
        <w:tc>
          <w:tcPr>
            <w:tcW w:w="388" w:type="pct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</w:tcPr>
          <w:p w14:paraId="3C9950F5" w14:textId="684DDF02" w:rsidR="007B66A3" w:rsidRPr="00271B1A" w:rsidRDefault="007B66A3" w:rsidP="007B66A3">
            <w:pPr>
              <w:spacing w:after="0" w:line="240" w:lineRule="auto"/>
              <w:jc w:val="center"/>
            </w:pPr>
            <w:r w:rsidRPr="00466C3A">
              <w:t>5.00</w:t>
            </w:r>
          </w:p>
        </w:tc>
        <w:tc>
          <w:tcPr>
            <w:tcW w:w="449" w:type="pct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</w:tcPr>
          <w:p w14:paraId="60C390A8" w14:textId="2AEC1C74" w:rsidR="007B66A3" w:rsidRPr="00271B1A" w:rsidRDefault="007B66A3" w:rsidP="007B66A3">
            <w:pPr>
              <w:spacing w:after="0" w:line="240" w:lineRule="auto"/>
              <w:jc w:val="center"/>
            </w:pPr>
            <w:r w:rsidRPr="00466C3A">
              <w:t>5.00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16C13" w14:textId="7081479B" w:rsidR="007B66A3" w:rsidRPr="00966862" w:rsidRDefault="007B66A3" w:rsidP="007B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B66A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ÖĞRETİM ÜYESİ AHMET İNAL</w:t>
            </w:r>
          </w:p>
        </w:tc>
      </w:tr>
      <w:tr w:rsidR="007B66A3" w:rsidRPr="00420492" w14:paraId="7FDEC589" w14:textId="2C46BF93" w:rsidTr="007B66A3">
        <w:trPr>
          <w:trHeight w:val="300"/>
          <w:tblCellSpacing w:w="0" w:type="dxa"/>
        </w:trPr>
        <w:tc>
          <w:tcPr>
            <w:tcW w:w="433" w:type="pct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5F22653F" w14:textId="0953585F" w:rsidR="007B66A3" w:rsidRPr="00633B7B" w:rsidRDefault="007B66A3" w:rsidP="007B66A3">
            <w:pPr>
              <w:spacing w:after="0" w:line="240" w:lineRule="auto"/>
            </w:pPr>
            <w:r w:rsidRPr="00466C3A">
              <w:t>KAY508</w:t>
            </w:r>
          </w:p>
        </w:tc>
        <w:tc>
          <w:tcPr>
            <w:tcW w:w="1424" w:type="pct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45931DE5" w14:textId="76594105" w:rsidR="007B66A3" w:rsidRPr="00633B7B" w:rsidRDefault="007B66A3" w:rsidP="007B66A3">
            <w:pPr>
              <w:spacing w:after="0" w:line="240" w:lineRule="auto"/>
            </w:pPr>
            <w:r w:rsidRPr="00466C3A">
              <w:t>MAKALE KRİTİĞİ</w:t>
            </w:r>
          </w:p>
        </w:tc>
        <w:tc>
          <w:tcPr>
            <w:tcW w:w="378" w:type="pct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37EEA545" w14:textId="45FCE443" w:rsidR="007B66A3" w:rsidRPr="00633B7B" w:rsidRDefault="007B66A3" w:rsidP="007B66A3">
            <w:pPr>
              <w:spacing w:after="0" w:line="240" w:lineRule="auto"/>
              <w:jc w:val="center"/>
            </w:pPr>
            <w:r w:rsidRPr="00466C3A">
              <w:t>Seçmeli</w:t>
            </w:r>
          </w:p>
        </w:tc>
        <w:tc>
          <w:tcPr>
            <w:tcW w:w="647" w:type="pct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5947220E" w14:textId="1A50C335" w:rsidR="007B66A3" w:rsidRPr="00633B7B" w:rsidRDefault="007B66A3" w:rsidP="007B66A3">
            <w:pPr>
              <w:spacing w:after="0" w:line="240" w:lineRule="auto"/>
              <w:jc w:val="center"/>
            </w:pPr>
            <w:r w:rsidRPr="00466C3A">
              <w:t>3+0</w:t>
            </w:r>
          </w:p>
        </w:tc>
        <w:tc>
          <w:tcPr>
            <w:tcW w:w="388" w:type="pct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18F252B2" w14:textId="4A0153DA" w:rsidR="007B66A3" w:rsidRPr="00633B7B" w:rsidRDefault="007B66A3" w:rsidP="007B66A3">
            <w:pPr>
              <w:spacing w:after="0" w:line="240" w:lineRule="auto"/>
              <w:jc w:val="center"/>
            </w:pPr>
            <w:r w:rsidRPr="00466C3A">
              <w:t>5.00</w:t>
            </w:r>
          </w:p>
        </w:tc>
        <w:tc>
          <w:tcPr>
            <w:tcW w:w="449" w:type="pct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235B47D0" w14:textId="41052BA7" w:rsidR="007B66A3" w:rsidRPr="00633B7B" w:rsidRDefault="007B66A3" w:rsidP="007B66A3">
            <w:pPr>
              <w:spacing w:after="0" w:line="240" w:lineRule="auto"/>
              <w:jc w:val="center"/>
            </w:pPr>
            <w:r w:rsidRPr="00466C3A">
              <w:t>5.00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0272C" w14:textId="666A6092" w:rsidR="007B66A3" w:rsidRPr="00633B7B" w:rsidRDefault="007B66A3" w:rsidP="007B66A3">
            <w:pPr>
              <w:spacing w:after="0" w:line="240" w:lineRule="auto"/>
            </w:pPr>
            <w:r w:rsidRPr="007B66A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 DR. MUSTAFA MÜMTAZ MAZICIOĞL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</w:t>
            </w:r>
          </w:p>
        </w:tc>
      </w:tr>
      <w:tr w:rsidR="007B66A3" w:rsidRPr="00420492" w14:paraId="5FE88D47" w14:textId="67506E92" w:rsidTr="007B66A3">
        <w:trPr>
          <w:trHeight w:val="300"/>
          <w:tblCellSpacing w:w="0" w:type="dxa"/>
        </w:trPr>
        <w:tc>
          <w:tcPr>
            <w:tcW w:w="433" w:type="pct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744854AB" w14:textId="5E208EEF" w:rsidR="007B66A3" w:rsidRPr="00633B7B" w:rsidRDefault="007B66A3" w:rsidP="007B66A3">
            <w:pPr>
              <w:spacing w:after="0" w:line="240" w:lineRule="auto"/>
            </w:pPr>
            <w:r w:rsidRPr="00466C3A">
              <w:t>KAY51</w:t>
            </w:r>
            <w:r>
              <w:t>1</w:t>
            </w:r>
          </w:p>
        </w:tc>
        <w:tc>
          <w:tcPr>
            <w:tcW w:w="1424" w:type="pct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15E51AF6" w14:textId="0719B087" w:rsidR="007B66A3" w:rsidRPr="00633B7B" w:rsidRDefault="007B66A3" w:rsidP="007B66A3">
            <w:pPr>
              <w:spacing w:after="0" w:line="240" w:lineRule="auto"/>
            </w:pPr>
            <w:r>
              <w:t>GENEL FARMAKOLOJİ</w:t>
            </w:r>
          </w:p>
        </w:tc>
        <w:tc>
          <w:tcPr>
            <w:tcW w:w="378" w:type="pct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11480625" w14:textId="17C58276" w:rsidR="007B66A3" w:rsidRPr="00633B7B" w:rsidRDefault="007B66A3" w:rsidP="007B66A3">
            <w:pPr>
              <w:spacing w:after="0" w:line="240" w:lineRule="auto"/>
              <w:jc w:val="center"/>
            </w:pPr>
            <w:r w:rsidRPr="00466C3A">
              <w:t>Seçmeli</w:t>
            </w:r>
          </w:p>
        </w:tc>
        <w:tc>
          <w:tcPr>
            <w:tcW w:w="647" w:type="pct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13206474" w14:textId="73C7AA97" w:rsidR="007B66A3" w:rsidRPr="00633B7B" w:rsidRDefault="007B66A3" w:rsidP="007B66A3">
            <w:pPr>
              <w:spacing w:after="0" w:line="240" w:lineRule="auto"/>
              <w:jc w:val="center"/>
            </w:pPr>
            <w:r w:rsidRPr="00466C3A">
              <w:t>2+0</w:t>
            </w:r>
          </w:p>
        </w:tc>
        <w:tc>
          <w:tcPr>
            <w:tcW w:w="388" w:type="pct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5CBA73A8" w14:textId="6677F044" w:rsidR="007B66A3" w:rsidRPr="00633B7B" w:rsidRDefault="007B66A3" w:rsidP="007B66A3">
            <w:pPr>
              <w:spacing w:after="0" w:line="240" w:lineRule="auto"/>
              <w:jc w:val="center"/>
            </w:pPr>
            <w:r w:rsidRPr="00466C3A">
              <w:t>5.00</w:t>
            </w:r>
          </w:p>
        </w:tc>
        <w:tc>
          <w:tcPr>
            <w:tcW w:w="449" w:type="pct"/>
            <w:shd w:val="clear" w:color="auto" w:fill="auto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77F3D2BD" w14:textId="72B0261E" w:rsidR="007B66A3" w:rsidRPr="00633B7B" w:rsidRDefault="007B66A3" w:rsidP="007B66A3">
            <w:pPr>
              <w:spacing w:after="0" w:line="240" w:lineRule="auto"/>
              <w:jc w:val="center"/>
            </w:pPr>
            <w:r w:rsidRPr="00466C3A">
              <w:t>5.00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EBA66" w14:textId="2374ADD9" w:rsidR="007B66A3" w:rsidRPr="00633B7B" w:rsidRDefault="007B66A3" w:rsidP="007B66A3">
            <w:pPr>
              <w:spacing w:after="0" w:line="240" w:lineRule="auto"/>
            </w:pPr>
            <w:r w:rsidRPr="007B66A3">
              <w:t>DOÇ. DR. GÜLAY SEZER</w:t>
            </w:r>
          </w:p>
        </w:tc>
      </w:tr>
    </w:tbl>
    <w:p w14:paraId="5BEB5707" w14:textId="7753F8F8" w:rsidR="00420492" w:rsidRPr="004F13F1" w:rsidRDefault="007B66A3" w:rsidP="00C82259">
      <w:pPr>
        <w:jc w:val="center"/>
        <w:rPr>
          <w:b/>
          <w:bCs/>
        </w:rPr>
      </w:pPr>
      <w:r>
        <w:rPr>
          <w:b/>
          <w:bCs/>
        </w:rPr>
        <w:t>KLİNİK ARAŞTIRMALAR</w:t>
      </w:r>
      <w:r w:rsidR="00C82259" w:rsidRPr="00C82259">
        <w:rPr>
          <w:b/>
          <w:bCs/>
        </w:rPr>
        <w:t xml:space="preserve"> ANABİLİM DALI 2024-2025 </w:t>
      </w:r>
      <w:r w:rsidR="00C82259">
        <w:rPr>
          <w:b/>
          <w:bCs/>
        </w:rPr>
        <w:t xml:space="preserve">BAHAR </w:t>
      </w:r>
      <w:r w:rsidR="00C82259" w:rsidRPr="00C82259">
        <w:rPr>
          <w:b/>
          <w:bCs/>
        </w:rPr>
        <w:t>DÖNEMİ</w:t>
      </w:r>
      <w:r w:rsidR="009B3136">
        <w:rPr>
          <w:b/>
          <w:bCs/>
        </w:rPr>
        <w:t xml:space="preserve"> </w:t>
      </w:r>
      <w:r>
        <w:rPr>
          <w:b/>
          <w:bCs/>
        </w:rPr>
        <w:t xml:space="preserve">YÜKSEK LİSANS </w:t>
      </w:r>
      <w:r w:rsidR="00C82259" w:rsidRPr="00C82259">
        <w:rPr>
          <w:b/>
          <w:bCs/>
        </w:rPr>
        <w:t>AÇILAN DERSLER VE ÖĞRETİM ÜYELERİ</w:t>
      </w:r>
      <w:r w:rsidR="00420492">
        <w:rPr>
          <w:b/>
          <w:bCs/>
        </w:rPr>
        <w:br/>
      </w:r>
    </w:p>
    <w:sectPr w:rsidR="00420492" w:rsidRPr="004F13F1" w:rsidSect="0042049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22F9F" w14:textId="77777777" w:rsidR="00AD7624" w:rsidRDefault="00AD7624" w:rsidP="00420492">
      <w:pPr>
        <w:spacing w:after="0" w:line="240" w:lineRule="auto"/>
      </w:pPr>
      <w:r>
        <w:separator/>
      </w:r>
    </w:p>
  </w:endnote>
  <w:endnote w:type="continuationSeparator" w:id="0">
    <w:p w14:paraId="051D6666" w14:textId="77777777" w:rsidR="00AD7624" w:rsidRDefault="00AD7624" w:rsidP="00420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A2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1620F" w14:textId="77777777" w:rsidR="00AD7624" w:rsidRDefault="00AD7624" w:rsidP="00420492">
      <w:pPr>
        <w:spacing w:after="0" w:line="240" w:lineRule="auto"/>
      </w:pPr>
      <w:r>
        <w:separator/>
      </w:r>
    </w:p>
  </w:footnote>
  <w:footnote w:type="continuationSeparator" w:id="0">
    <w:p w14:paraId="1E915619" w14:textId="77777777" w:rsidR="00AD7624" w:rsidRDefault="00AD7624" w:rsidP="004204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E3A"/>
    <w:rsid w:val="002D4E3A"/>
    <w:rsid w:val="002D53D6"/>
    <w:rsid w:val="00420492"/>
    <w:rsid w:val="004F13F1"/>
    <w:rsid w:val="005C6D66"/>
    <w:rsid w:val="00633B7B"/>
    <w:rsid w:val="007B66A3"/>
    <w:rsid w:val="007E678D"/>
    <w:rsid w:val="00977E25"/>
    <w:rsid w:val="009B3136"/>
    <w:rsid w:val="00AD7624"/>
    <w:rsid w:val="00B94A0D"/>
    <w:rsid w:val="00C45A89"/>
    <w:rsid w:val="00C82259"/>
    <w:rsid w:val="00EB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7FE110"/>
  <w15:chartTrackingRefBased/>
  <w15:docId w15:val="{0B3C63D7-D880-493E-BC16-CAF74B8CA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20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20492"/>
  </w:style>
  <w:style w:type="paragraph" w:styleId="AltBilgi">
    <w:name w:val="footer"/>
    <w:basedOn w:val="Normal"/>
    <w:link w:val="AltBilgiChar"/>
    <w:uiPriority w:val="99"/>
    <w:unhideWhenUsed/>
    <w:rsid w:val="00420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20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bp.erciyes.edu.tr/Courses/Course.aspx?Course=n1UIkz9pDkc=&amp;da=zEU07EI/J20=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GNGKHE</dc:creator>
  <cp:keywords/>
  <dc:description/>
  <cp:lastModifiedBy>GNGKHE</cp:lastModifiedBy>
  <cp:revision>2</cp:revision>
  <dcterms:created xsi:type="dcterms:W3CDTF">2025-02-10T06:58:00Z</dcterms:created>
  <dcterms:modified xsi:type="dcterms:W3CDTF">2025-02-10T06:58:00Z</dcterms:modified>
</cp:coreProperties>
</file>